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EB0E0C4"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85E77">
        <w:rPr>
          <w:rFonts w:ascii="Arial" w:eastAsia="Times New Roman" w:hAnsi="Arial" w:cs="Arial"/>
          <w:b/>
          <w:bCs/>
          <w:noProof/>
          <w:sz w:val="28"/>
          <w:szCs w:val="28"/>
        </w:rPr>
        <w:t>Development Grant Writer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4B9806B" w:rsidR="00222EB5" w:rsidRPr="000406EE" w:rsidRDefault="00222EB5" w:rsidP="00222EB5">
      <w:pPr>
        <w:shd w:val="clear" w:color="auto" w:fill="FFFFFF" w:themeFill="background1"/>
        <w:spacing w:after="0" w:line="240" w:lineRule="auto"/>
        <w:rPr>
          <w:rFonts w:ascii="Arial" w:eastAsia="Times New Roman" w:hAnsi="Arial" w:cs="Arial"/>
          <w:sz w:val="24"/>
          <w:szCs w:val="24"/>
        </w:rPr>
      </w:pPr>
      <w:r w:rsidRPr="000406EE">
        <w:rPr>
          <w:rFonts w:ascii="Arial" w:eastAsia="Times New Roman" w:hAnsi="Arial" w:cs="Arial"/>
          <w:b/>
          <w:bCs/>
          <w:sz w:val="24"/>
          <w:szCs w:val="24"/>
        </w:rPr>
        <w:t>Classification Title</w:t>
      </w:r>
      <w:r w:rsidR="00985E77" w:rsidRPr="000406EE">
        <w:rPr>
          <w:rFonts w:ascii="Arial" w:eastAsia="Times New Roman" w:hAnsi="Arial" w:cs="Arial"/>
          <w:b/>
          <w:bCs/>
          <w:sz w:val="24"/>
          <w:szCs w:val="24"/>
        </w:rPr>
        <w:t xml:space="preserve">: </w:t>
      </w:r>
      <w:r w:rsidR="00985E77" w:rsidRPr="000406EE">
        <w:rPr>
          <w:rFonts w:ascii="Arial" w:eastAsia="Times New Roman" w:hAnsi="Arial" w:cs="Arial"/>
          <w:sz w:val="24"/>
          <w:szCs w:val="24"/>
        </w:rPr>
        <w:t>Development Grant Writer</w:t>
      </w:r>
      <w:r w:rsidRPr="000406EE">
        <w:rPr>
          <w:rFonts w:ascii="Arial" w:eastAsia="Times New Roman" w:hAnsi="Arial" w:cs="Arial"/>
          <w:b/>
          <w:bCs/>
          <w:sz w:val="24"/>
          <w:szCs w:val="24"/>
        </w:rPr>
        <w:t xml:space="preserve"> </w:t>
      </w:r>
    </w:p>
    <w:p w14:paraId="4B3BD8D4" w14:textId="77777777" w:rsidR="00D2529B" w:rsidRPr="000406EE" w:rsidRDefault="00D2529B" w:rsidP="00D2529B">
      <w:pPr>
        <w:pStyle w:val="paragraph"/>
        <w:shd w:val="clear" w:color="auto" w:fill="FFFFFF"/>
        <w:spacing w:before="0" w:beforeAutospacing="0" w:after="0" w:afterAutospacing="0"/>
        <w:textAlignment w:val="baseline"/>
        <w:rPr>
          <w:rFonts w:ascii="Arial" w:hAnsi="Arial" w:cs="Arial"/>
        </w:rPr>
      </w:pPr>
      <w:r w:rsidRPr="000406EE">
        <w:rPr>
          <w:rStyle w:val="eop"/>
          <w:rFonts w:ascii="Arial" w:hAnsi="Arial" w:cs="Arial"/>
        </w:rPr>
        <w:t> </w:t>
      </w:r>
    </w:p>
    <w:p w14:paraId="51FA2CE2" w14:textId="704AA0E8" w:rsidR="00D2529B" w:rsidRPr="000406EE" w:rsidRDefault="00D2529B" w:rsidP="00D2529B">
      <w:pPr>
        <w:pStyle w:val="paragraph"/>
        <w:shd w:val="clear" w:color="auto" w:fill="FFFFFF"/>
        <w:spacing w:before="0" w:beforeAutospacing="0" w:after="0" w:afterAutospacing="0"/>
        <w:textAlignment w:val="baseline"/>
        <w:rPr>
          <w:rFonts w:ascii="Arial" w:hAnsi="Arial" w:cs="Arial"/>
        </w:rPr>
      </w:pPr>
      <w:r w:rsidRPr="000406EE">
        <w:rPr>
          <w:rStyle w:val="normaltextrun"/>
          <w:rFonts w:ascii="Arial" w:hAnsi="Arial" w:cs="Arial"/>
          <w:b/>
          <w:bCs/>
        </w:rPr>
        <w:t>FLSA Exemption Status: </w:t>
      </w:r>
      <w:r w:rsidR="00985E77" w:rsidRPr="000406EE">
        <w:rPr>
          <w:rStyle w:val="normaltextrun"/>
          <w:rFonts w:ascii="Arial" w:hAnsi="Arial" w:cs="Arial"/>
        </w:rPr>
        <w:t>Exempt</w:t>
      </w:r>
    </w:p>
    <w:p w14:paraId="0598BB36" w14:textId="77777777" w:rsidR="00D2529B" w:rsidRPr="000406EE" w:rsidRDefault="00D2529B" w:rsidP="00D2529B">
      <w:pPr>
        <w:pStyle w:val="paragraph"/>
        <w:shd w:val="clear" w:color="auto" w:fill="FFFFFF"/>
        <w:spacing w:before="0" w:beforeAutospacing="0" w:after="0" w:afterAutospacing="0"/>
        <w:textAlignment w:val="baseline"/>
        <w:rPr>
          <w:rFonts w:ascii="Arial" w:hAnsi="Arial" w:cs="Arial"/>
        </w:rPr>
      </w:pPr>
      <w:r w:rsidRPr="000406EE">
        <w:rPr>
          <w:rStyle w:val="eop"/>
          <w:rFonts w:ascii="Arial" w:hAnsi="Arial" w:cs="Arial"/>
        </w:rPr>
        <w:t> </w:t>
      </w:r>
    </w:p>
    <w:p w14:paraId="69C8986D" w14:textId="62E3B42C" w:rsidR="004D6B98" w:rsidRPr="000406EE" w:rsidRDefault="00D2529B" w:rsidP="00D2529B">
      <w:pPr>
        <w:pStyle w:val="paragraph"/>
        <w:shd w:val="clear" w:color="auto" w:fill="FFFFFF"/>
        <w:spacing w:before="0" w:beforeAutospacing="0" w:after="0" w:afterAutospacing="0"/>
        <w:textAlignment w:val="baseline"/>
        <w:rPr>
          <w:rFonts w:ascii="Arial" w:hAnsi="Arial" w:cs="Arial"/>
        </w:rPr>
      </w:pPr>
      <w:r w:rsidRPr="000406EE">
        <w:rPr>
          <w:rStyle w:val="normaltextrun"/>
          <w:rFonts w:ascii="Arial" w:hAnsi="Arial" w:cs="Arial"/>
          <w:b/>
          <w:bCs/>
        </w:rPr>
        <w:t>Pay Grade:</w:t>
      </w:r>
      <w:r w:rsidR="00851B51" w:rsidRPr="000406EE">
        <w:rPr>
          <w:rStyle w:val="normaltextrun"/>
          <w:rFonts w:ascii="Arial" w:hAnsi="Arial" w:cs="Arial"/>
          <w:b/>
          <w:bCs/>
        </w:rPr>
        <w:t xml:space="preserve"> </w:t>
      </w:r>
      <w:r w:rsidR="00213461" w:rsidRPr="000406EE">
        <w:rPr>
          <w:rStyle w:val="normaltextrun"/>
          <w:rFonts w:ascii="Arial" w:hAnsi="Arial" w:cs="Arial"/>
        </w:rPr>
        <w:t>10</w:t>
      </w:r>
    </w:p>
    <w:p w14:paraId="1D6CE10C" w14:textId="6BF127FC" w:rsidR="00D2529B" w:rsidRPr="000406EE" w:rsidRDefault="00D2529B" w:rsidP="00D2529B">
      <w:pPr>
        <w:pStyle w:val="paragraph"/>
        <w:shd w:val="clear" w:color="auto" w:fill="FFFFFF"/>
        <w:spacing w:before="0" w:beforeAutospacing="0" w:after="0" w:afterAutospacing="0"/>
        <w:textAlignment w:val="baseline"/>
        <w:rPr>
          <w:rFonts w:ascii="Arial" w:hAnsi="Arial" w:cs="Arial"/>
        </w:rPr>
      </w:pPr>
      <w:r w:rsidRPr="000406EE">
        <w:rPr>
          <w:rStyle w:val="eop"/>
          <w:rFonts w:ascii="Arial" w:hAnsi="Arial" w:cs="Arial"/>
        </w:rPr>
        <w:t>  </w:t>
      </w:r>
    </w:p>
    <w:p w14:paraId="750239C3" w14:textId="5DF7E557" w:rsidR="00D2529B" w:rsidRPr="000406EE"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0406EE">
        <w:rPr>
          <w:rStyle w:val="normaltextrun"/>
          <w:rFonts w:ascii="Arial" w:hAnsi="Arial" w:cs="Arial"/>
          <w:b/>
          <w:bCs/>
        </w:rPr>
        <w:t xml:space="preserve">Job </w:t>
      </w:r>
      <w:r w:rsidR="00DF3DEE" w:rsidRPr="000406EE">
        <w:rPr>
          <w:rStyle w:val="normaltextrun"/>
          <w:rFonts w:ascii="Arial" w:hAnsi="Arial" w:cs="Arial"/>
          <w:b/>
          <w:bCs/>
        </w:rPr>
        <w:t xml:space="preserve">Description </w:t>
      </w:r>
      <w:r w:rsidRPr="000406EE">
        <w:rPr>
          <w:rStyle w:val="normaltextrun"/>
          <w:rFonts w:ascii="Arial" w:hAnsi="Arial" w:cs="Arial"/>
          <w:b/>
          <w:bCs/>
        </w:rPr>
        <w:t>Summary: </w:t>
      </w:r>
      <w:r w:rsidRPr="000406EE">
        <w:rPr>
          <w:rStyle w:val="eop"/>
          <w:rFonts w:ascii="Arial" w:hAnsi="Arial" w:cs="Arial"/>
        </w:rPr>
        <w:t> </w:t>
      </w:r>
    </w:p>
    <w:p w14:paraId="6AF68139" w14:textId="08945942" w:rsidR="00CE3D08" w:rsidRPr="000406EE" w:rsidRDefault="00CE3D08" w:rsidP="00CE3D08">
      <w:pPr>
        <w:pStyle w:val="wn-f"/>
        <w:shd w:val="clear" w:color="auto" w:fill="FFFFFF"/>
        <w:spacing w:before="0" w:beforeAutospacing="0" w:after="0" w:afterAutospacing="0"/>
        <w:textAlignment w:val="baseline"/>
        <w:rPr>
          <w:rFonts w:ascii="Arial" w:hAnsi="Arial" w:cs="Arial"/>
        </w:rPr>
      </w:pPr>
      <w:r w:rsidRPr="000406EE">
        <w:rPr>
          <w:rFonts w:ascii="Arial" w:hAnsi="Arial" w:cs="Arial"/>
        </w:rPr>
        <w:t>The Development Grant Writer, under general supervision, researches, prepares and submits proposals and grant applications in support of the University or agency’s ongoing needs and priorities. Assists with strategies in planning and implementing a proactive and effective program of fund development.</w:t>
      </w:r>
    </w:p>
    <w:p w14:paraId="0A2633B1" w14:textId="7699D527" w:rsidR="004D6B98" w:rsidRPr="000406EE"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0406EE"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0406EE">
        <w:rPr>
          <w:rStyle w:val="normaltextrun"/>
          <w:rFonts w:ascii="Arial" w:hAnsi="Arial" w:cs="Arial"/>
          <w:b/>
          <w:bCs/>
        </w:rPr>
        <w:t>Essential Duties and Responsibilities:</w:t>
      </w:r>
      <w:r w:rsidRPr="000406EE">
        <w:rPr>
          <w:rStyle w:val="eop"/>
          <w:rFonts w:ascii="Arial" w:hAnsi="Arial" w:cs="Arial"/>
        </w:rPr>
        <w:t> </w:t>
      </w:r>
    </w:p>
    <w:p w14:paraId="6C80164E" w14:textId="77777777" w:rsidR="00C633B3" w:rsidRPr="000406EE"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6C0E31D8" w14:textId="77777777" w:rsidR="003E5C47" w:rsidRPr="000406EE" w:rsidRDefault="003E5C47" w:rsidP="003E5C47">
      <w:pPr>
        <w:spacing w:after="0" w:line="240" w:lineRule="auto"/>
        <w:rPr>
          <w:rFonts w:ascii="Arial" w:eastAsia="Times New Roman" w:hAnsi="Arial" w:cs="Arial"/>
          <w:b/>
          <w:bCs/>
          <w:sz w:val="24"/>
          <w:szCs w:val="24"/>
        </w:rPr>
      </w:pPr>
      <w:r w:rsidRPr="003E5C47">
        <w:rPr>
          <w:rFonts w:ascii="Arial" w:eastAsia="Times New Roman" w:hAnsi="Arial" w:cs="Arial"/>
          <w:b/>
          <w:bCs/>
          <w:sz w:val="24"/>
          <w:szCs w:val="24"/>
        </w:rPr>
        <w:t>40% Proposal Writing and Grant Management</w:t>
      </w:r>
    </w:p>
    <w:p w14:paraId="408758F0" w14:textId="77777777"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Prepares and conducts activities to prepare, submit, and manage grant proposals to foundation and corporate sources.</w:t>
      </w:r>
    </w:p>
    <w:p w14:paraId="0CD295F1" w14:textId="70A33724"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Researches institutional information for projects requiring funding by meeting with or contacting various departments within the University or agency.</w:t>
      </w:r>
    </w:p>
    <w:p w14:paraId="79E858EE" w14:textId="1D1369E7"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Investigates potential funding sources through printed and electronic sources to match funding focus with projects.</w:t>
      </w:r>
    </w:p>
    <w:p w14:paraId="7BF66853" w14:textId="0E29EFFC"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Develops and maintains case statements, letters of intent, and related materials to prioritize projects.</w:t>
      </w:r>
    </w:p>
    <w:p w14:paraId="296E6EA9" w14:textId="3EAFDE78"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Monitors and tracks reports of submitted proposals and donor activity within departments.</w:t>
      </w:r>
    </w:p>
    <w:p w14:paraId="53D358E0" w14:textId="6259C885"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Assists in preparing, writing, and editing grant and proposal submissions to public and private foundations.</w:t>
      </w:r>
    </w:p>
    <w:p w14:paraId="636D8FEA" w14:textId="3D9337E0"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Assembles all pertinent grant material packages for final submission.</w:t>
      </w:r>
    </w:p>
    <w:p w14:paraId="06227E82" w14:textId="04F5C404"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Ensures overall accuracy and quality of all grant submission documents leaving the organization.</w:t>
      </w:r>
    </w:p>
    <w:p w14:paraId="7975C5F8" w14:textId="3A987738"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Works with leadership to coordinate completion and submission of required follow-up reports.</w:t>
      </w:r>
    </w:p>
    <w:p w14:paraId="6C6BD9AD" w14:textId="568CFA93"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Utilizes CRM software to assist with documentation of development and stewardship activities.</w:t>
      </w:r>
    </w:p>
    <w:p w14:paraId="3AFAB9FB" w14:textId="77777777" w:rsidR="003E5C47" w:rsidRPr="003E5C47" w:rsidRDefault="003E5C47" w:rsidP="003E5C47">
      <w:pPr>
        <w:spacing w:after="0" w:line="240" w:lineRule="auto"/>
        <w:rPr>
          <w:rFonts w:ascii="Arial" w:eastAsia="Times New Roman" w:hAnsi="Arial" w:cs="Arial"/>
          <w:sz w:val="24"/>
          <w:szCs w:val="24"/>
        </w:rPr>
      </w:pPr>
    </w:p>
    <w:p w14:paraId="01331FE3" w14:textId="4F6D8BE4" w:rsidR="003E5C47" w:rsidRPr="000406EE" w:rsidRDefault="003E5C47" w:rsidP="003E5C47">
      <w:pPr>
        <w:spacing w:after="0" w:line="240" w:lineRule="auto"/>
        <w:rPr>
          <w:rFonts w:ascii="Arial" w:eastAsia="Times New Roman" w:hAnsi="Arial" w:cs="Arial"/>
          <w:b/>
          <w:bCs/>
          <w:sz w:val="24"/>
          <w:szCs w:val="24"/>
        </w:rPr>
      </w:pPr>
      <w:r w:rsidRPr="000406EE">
        <w:rPr>
          <w:rFonts w:ascii="Arial" w:eastAsia="Times New Roman" w:hAnsi="Arial" w:cs="Arial"/>
          <w:b/>
          <w:bCs/>
          <w:sz w:val="24"/>
          <w:szCs w:val="24"/>
        </w:rPr>
        <w:t>2</w:t>
      </w:r>
      <w:r w:rsidRPr="003E5C47">
        <w:rPr>
          <w:rFonts w:ascii="Arial" w:eastAsia="Times New Roman" w:hAnsi="Arial" w:cs="Arial"/>
          <w:b/>
          <w:bCs/>
          <w:sz w:val="24"/>
          <w:szCs w:val="24"/>
        </w:rPr>
        <w:t>0% Donor Relations and Fundraising</w:t>
      </w:r>
    </w:p>
    <w:p w14:paraId="37D87688" w14:textId="77777777"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Coordinates all development activities including donor recognition activities, cultivation events, and donor communications.</w:t>
      </w:r>
    </w:p>
    <w:p w14:paraId="14969A8C" w14:textId="3A00480A"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Assists in the preparation of donor gift agreements and proposals.</w:t>
      </w:r>
    </w:p>
    <w:p w14:paraId="5A222934" w14:textId="1919F9F3"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Oversees incoming donation process, including deposits.</w:t>
      </w:r>
    </w:p>
    <w:p w14:paraId="2D50BF99" w14:textId="75690CEF"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Orchestrates the deployment of supporting efforts to enhance development operations utilizing available resources in donor engagement, marketing, communications, and gift processing.</w:t>
      </w:r>
    </w:p>
    <w:p w14:paraId="13C38D5D" w14:textId="77777777"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lastRenderedPageBreak/>
        <w:t>Maintains donor lists and continues cultivation and stewardship of donors in collaboration with fundraising teams.</w:t>
      </w:r>
    </w:p>
    <w:p w14:paraId="008AB252" w14:textId="188725D8"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Prepares and manages donor communications to ensure a timely and effective outreach plan.</w:t>
      </w:r>
    </w:p>
    <w:p w14:paraId="457AEC66" w14:textId="77777777" w:rsidR="003E5C47" w:rsidRPr="003E5C47" w:rsidRDefault="003E5C47" w:rsidP="003E5C47">
      <w:pPr>
        <w:spacing w:after="0" w:line="240" w:lineRule="auto"/>
        <w:rPr>
          <w:rFonts w:ascii="Arial" w:eastAsia="Times New Roman" w:hAnsi="Arial" w:cs="Arial"/>
          <w:sz w:val="24"/>
          <w:szCs w:val="24"/>
        </w:rPr>
      </w:pPr>
    </w:p>
    <w:p w14:paraId="525CF8B6" w14:textId="77777777" w:rsidR="003E5C47" w:rsidRPr="000406EE" w:rsidRDefault="003E5C47" w:rsidP="003E5C47">
      <w:pPr>
        <w:spacing w:after="0" w:line="240" w:lineRule="auto"/>
        <w:rPr>
          <w:rFonts w:ascii="Arial" w:eastAsia="Times New Roman" w:hAnsi="Arial" w:cs="Arial"/>
          <w:b/>
          <w:bCs/>
          <w:sz w:val="24"/>
          <w:szCs w:val="24"/>
        </w:rPr>
      </w:pPr>
      <w:r w:rsidRPr="003E5C47">
        <w:rPr>
          <w:rFonts w:ascii="Arial" w:eastAsia="Times New Roman" w:hAnsi="Arial" w:cs="Arial"/>
          <w:b/>
          <w:bCs/>
          <w:sz w:val="24"/>
          <w:szCs w:val="24"/>
        </w:rPr>
        <w:t>10% Administration and Record Keeping</w:t>
      </w:r>
    </w:p>
    <w:p w14:paraId="0D3684A3" w14:textId="77777777"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Organizes and maintains electronic and hard copy files for grant submissions and donor correspondence.</w:t>
      </w:r>
    </w:p>
    <w:p w14:paraId="4E31CDD9" w14:textId="77777777"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Generates reports using CRM software for donor activity tracking and reporting.</w:t>
      </w:r>
    </w:p>
    <w:p w14:paraId="63E799A0" w14:textId="67B2CBC1"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Assists in managing the grant development process and ensuring compliance.</w:t>
      </w:r>
    </w:p>
    <w:p w14:paraId="513FA7B8" w14:textId="77777777" w:rsidR="003E5C47" w:rsidRPr="000406EE" w:rsidRDefault="003E5C47" w:rsidP="003E5C47">
      <w:pPr>
        <w:pStyle w:val="ListParagraph"/>
        <w:spacing w:after="0" w:line="240" w:lineRule="auto"/>
        <w:rPr>
          <w:rFonts w:ascii="Arial" w:eastAsia="Times New Roman" w:hAnsi="Arial" w:cs="Arial"/>
          <w:sz w:val="24"/>
          <w:szCs w:val="24"/>
        </w:rPr>
      </w:pPr>
    </w:p>
    <w:p w14:paraId="271F42F3" w14:textId="77777777" w:rsidR="003E5C47" w:rsidRPr="000406EE" w:rsidRDefault="003E5C47" w:rsidP="003E5C47">
      <w:pPr>
        <w:spacing w:after="0" w:line="240" w:lineRule="auto"/>
        <w:rPr>
          <w:rFonts w:ascii="Arial" w:eastAsia="Times New Roman" w:hAnsi="Arial" w:cs="Arial"/>
          <w:b/>
          <w:bCs/>
          <w:sz w:val="24"/>
          <w:szCs w:val="24"/>
        </w:rPr>
      </w:pPr>
      <w:r w:rsidRPr="003E5C47">
        <w:rPr>
          <w:rFonts w:ascii="Arial" w:eastAsia="Times New Roman" w:hAnsi="Arial" w:cs="Arial"/>
          <w:b/>
          <w:bCs/>
          <w:sz w:val="24"/>
          <w:szCs w:val="24"/>
        </w:rPr>
        <w:t>10% Miscellaneous Support</w:t>
      </w:r>
    </w:p>
    <w:p w14:paraId="7FB4611D" w14:textId="77777777"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Assists with other fundraising projects as requested.</w:t>
      </w:r>
    </w:p>
    <w:p w14:paraId="46FD84EA" w14:textId="0BB6D274" w:rsidR="003E5C47" w:rsidRPr="000406EE" w:rsidRDefault="003E5C47" w:rsidP="003E5C47">
      <w:pPr>
        <w:pStyle w:val="ListParagraph"/>
        <w:numPr>
          <w:ilvl w:val="0"/>
          <w:numId w:val="19"/>
        </w:numPr>
        <w:spacing w:after="0" w:line="240" w:lineRule="auto"/>
        <w:rPr>
          <w:rFonts w:ascii="Arial" w:eastAsia="Times New Roman" w:hAnsi="Arial" w:cs="Arial"/>
          <w:sz w:val="24"/>
          <w:szCs w:val="24"/>
        </w:rPr>
      </w:pPr>
      <w:r w:rsidRPr="000406EE">
        <w:rPr>
          <w:rFonts w:ascii="Arial" w:eastAsia="Times New Roman" w:hAnsi="Arial" w:cs="Arial"/>
          <w:sz w:val="24"/>
          <w:szCs w:val="24"/>
        </w:rPr>
        <w:t>Coordinates with various departments to obtain necessary information for case statements and proposals.</w:t>
      </w:r>
    </w:p>
    <w:p w14:paraId="02D98809" w14:textId="77777777" w:rsidR="00715EC8" w:rsidRPr="000406EE" w:rsidRDefault="00715EC8" w:rsidP="007562C6">
      <w:pPr>
        <w:spacing w:after="0" w:line="240" w:lineRule="auto"/>
        <w:rPr>
          <w:rFonts w:ascii="Arial" w:eastAsia="Times New Roman" w:hAnsi="Arial" w:cs="Arial"/>
          <w:sz w:val="24"/>
          <w:szCs w:val="24"/>
        </w:rPr>
      </w:pPr>
    </w:p>
    <w:p w14:paraId="6BD93318" w14:textId="77777777" w:rsidR="00715EC8" w:rsidRPr="000406EE" w:rsidRDefault="00715EC8" w:rsidP="00715EC8">
      <w:pPr>
        <w:spacing w:after="0"/>
        <w:rPr>
          <w:rFonts w:ascii="Arial" w:eastAsia="Arial" w:hAnsi="Arial" w:cs="Arial"/>
          <w:b/>
          <w:bCs/>
          <w:sz w:val="24"/>
          <w:szCs w:val="24"/>
        </w:rPr>
      </w:pPr>
      <w:r w:rsidRPr="000406EE">
        <w:rPr>
          <w:rFonts w:ascii="Arial" w:eastAsia="Arial" w:hAnsi="Arial" w:cs="Arial"/>
          <w:b/>
          <w:bCs/>
          <w:sz w:val="24"/>
          <w:szCs w:val="24"/>
        </w:rPr>
        <w:t>20% Duty Title (for the department's use)</w:t>
      </w:r>
    </w:p>
    <w:p w14:paraId="068A223F" w14:textId="77777777" w:rsidR="00715EC8" w:rsidRPr="000406EE" w:rsidRDefault="00715EC8" w:rsidP="00715EC8">
      <w:pPr>
        <w:pStyle w:val="ListParagraph"/>
        <w:numPr>
          <w:ilvl w:val="0"/>
          <w:numId w:val="16"/>
        </w:numPr>
        <w:spacing w:after="0"/>
        <w:rPr>
          <w:rFonts w:ascii="Arial" w:eastAsia="Arial" w:hAnsi="Arial" w:cs="Arial"/>
          <w:sz w:val="24"/>
          <w:szCs w:val="24"/>
        </w:rPr>
      </w:pPr>
      <w:r w:rsidRPr="000406EE">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0406EE" w:rsidRDefault="00C633B3" w:rsidP="00C633B3">
      <w:pPr>
        <w:spacing w:after="0" w:line="240" w:lineRule="auto"/>
        <w:rPr>
          <w:rStyle w:val="eop"/>
          <w:rFonts w:ascii="Arial" w:eastAsia="Times New Roman" w:hAnsi="Arial" w:cs="Arial"/>
          <w:sz w:val="24"/>
          <w:szCs w:val="24"/>
        </w:rPr>
      </w:pPr>
    </w:p>
    <w:p w14:paraId="54CB3E67" w14:textId="0A7D9ADB" w:rsidR="006B06C2" w:rsidRPr="000406EE" w:rsidRDefault="006B06C2" w:rsidP="00C633B3">
      <w:pPr>
        <w:spacing w:after="0" w:line="240" w:lineRule="auto"/>
        <w:rPr>
          <w:rStyle w:val="eop"/>
          <w:rFonts w:ascii="Arial" w:eastAsia="Times New Roman" w:hAnsi="Arial" w:cs="Arial"/>
          <w:b/>
          <w:bCs/>
          <w:sz w:val="24"/>
          <w:szCs w:val="24"/>
        </w:rPr>
      </w:pPr>
      <w:r w:rsidRPr="000406EE">
        <w:rPr>
          <w:rStyle w:val="eop"/>
          <w:rFonts w:ascii="Arial" w:eastAsia="Times New Roman" w:hAnsi="Arial" w:cs="Arial"/>
          <w:b/>
          <w:bCs/>
          <w:sz w:val="24"/>
          <w:szCs w:val="24"/>
        </w:rPr>
        <w:t>Qualifications:</w:t>
      </w:r>
    </w:p>
    <w:p w14:paraId="74EABC31" w14:textId="77777777" w:rsidR="006B06C2" w:rsidRPr="000406EE" w:rsidRDefault="006B06C2" w:rsidP="00C633B3">
      <w:pPr>
        <w:spacing w:after="0" w:line="240" w:lineRule="auto"/>
        <w:rPr>
          <w:rStyle w:val="eop"/>
          <w:rFonts w:ascii="Arial" w:eastAsia="Times New Roman" w:hAnsi="Arial" w:cs="Arial"/>
          <w:sz w:val="24"/>
          <w:szCs w:val="24"/>
        </w:rPr>
      </w:pPr>
    </w:p>
    <w:p w14:paraId="0EB71433" w14:textId="21AFC4AC" w:rsidR="00EB01AB" w:rsidRPr="000406EE" w:rsidRDefault="00EB01AB" w:rsidP="00EB01AB">
      <w:pPr>
        <w:pStyle w:val="paragraph"/>
        <w:shd w:val="clear" w:color="auto" w:fill="FFFFFF"/>
        <w:spacing w:before="0" w:beforeAutospacing="0" w:after="0" w:afterAutospacing="0"/>
        <w:textAlignment w:val="baseline"/>
        <w:rPr>
          <w:rFonts w:ascii="Arial" w:hAnsi="Arial" w:cs="Arial"/>
        </w:rPr>
      </w:pPr>
      <w:r w:rsidRPr="000406EE">
        <w:rPr>
          <w:rStyle w:val="normaltextrun"/>
          <w:rFonts w:ascii="Arial" w:hAnsi="Arial" w:cs="Arial"/>
          <w:b/>
          <w:bCs/>
        </w:rPr>
        <w:t>Required Education:</w:t>
      </w:r>
      <w:r w:rsidRPr="000406EE">
        <w:rPr>
          <w:rStyle w:val="eop"/>
          <w:rFonts w:ascii="Arial" w:hAnsi="Arial" w:cs="Arial"/>
        </w:rPr>
        <w:t> </w:t>
      </w:r>
    </w:p>
    <w:p w14:paraId="0EEF2F4E" w14:textId="1BFA20F3" w:rsidR="006B06C2" w:rsidRPr="000406EE" w:rsidRDefault="00CE3D08" w:rsidP="00CE3D08">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0406EE">
        <w:rPr>
          <w:rFonts w:ascii="Arial" w:hAnsi="Arial" w:cs="Arial"/>
          <w:shd w:val="clear" w:color="auto" w:fill="FFFFFF"/>
        </w:rPr>
        <w:t>Bachelor’s degree in applicable field or equivalent combination of education and experience.</w:t>
      </w:r>
    </w:p>
    <w:p w14:paraId="050FA60F" w14:textId="77777777" w:rsidR="00CE3D08" w:rsidRPr="000406EE" w:rsidRDefault="00CE3D08"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0406EE" w:rsidRDefault="006B06C2" w:rsidP="006B06C2">
      <w:pPr>
        <w:pStyle w:val="paragraph"/>
        <w:shd w:val="clear" w:color="auto" w:fill="FFFFFF"/>
        <w:spacing w:before="0" w:beforeAutospacing="0" w:after="0" w:afterAutospacing="0"/>
        <w:textAlignment w:val="baseline"/>
        <w:rPr>
          <w:rFonts w:ascii="Arial" w:hAnsi="Arial" w:cs="Arial"/>
          <w:b/>
          <w:bCs/>
        </w:rPr>
      </w:pPr>
      <w:r w:rsidRPr="000406EE">
        <w:rPr>
          <w:rFonts w:ascii="Arial" w:hAnsi="Arial" w:cs="Arial"/>
          <w:b/>
          <w:bCs/>
          <w:shd w:val="clear" w:color="auto" w:fill="FFFFFF"/>
        </w:rPr>
        <w:t>Required Experience:</w:t>
      </w:r>
    </w:p>
    <w:p w14:paraId="4F92B2D6" w14:textId="288F4942" w:rsidR="00552C29" w:rsidRPr="000406EE" w:rsidRDefault="00CE3D08" w:rsidP="00CE3D08">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0406EE">
        <w:rPr>
          <w:rFonts w:ascii="Arial" w:hAnsi="Arial" w:cs="Arial"/>
          <w:shd w:val="clear" w:color="auto" w:fill="FFFFFF"/>
        </w:rPr>
        <w:t>Two years of related experience in writing grant proposals.</w:t>
      </w:r>
    </w:p>
    <w:p w14:paraId="08DD3036" w14:textId="77777777" w:rsidR="00CE3D08" w:rsidRPr="000406EE" w:rsidRDefault="00CE3D08"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0406EE" w:rsidRDefault="00FE1194" w:rsidP="00FE1194">
      <w:pPr>
        <w:pStyle w:val="paragraph"/>
        <w:shd w:val="clear" w:color="auto" w:fill="FFFFFF"/>
        <w:spacing w:before="0" w:beforeAutospacing="0" w:after="0" w:afterAutospacing="0"/>
        <w:textAlignment w:val="baseline"/>
        <w:rPr>
          <w:rFonts w:ascii="Arial" w:hAnsi="Arial" w:cs="Arial"/>
        </w:rPr>
      </w:pPr>
      <w:r w:rsidRPr="000406EE">
        <w:rPr>
          <w:rStyle w:val="normaltextrun"/>
          <w:rFonts w:ascii="Arial" w:hAnsi="Arial" w:cs="Arial"/>
          <w:b/>
          <w:bCs/>
        </w:rPr>
        <w:t>Required Licenses and Certifications:</w:t>
      </w:r>
      <w:r w:rsidRPr="000406EE">
        <w:rPr>
          <w:rStyle w:val="eop"/>
          <w:rFonts w:ascii="Arial" w:hAnsi="Arial" w:cs="Arial"/>
        </w:rPr>
        <w:t> </w:t>
      </w:r>
    </w:p>
    <w:p w14:paraId="2549FC56" w14:textId="7D54DF23" w:rsidR="00C573AD" w:rsidRPr="000406EE" w:rsidRDefault="00B46780"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0406EE">
        <w:rPr>
          <w:rStyle w:val="normaltextrun"/>
          <w:rFonts w:ascii="Arial" w:hAnsi="Arial" w:cs="Arial"/>
        </w:rPr>
        <w:t>None</w:t>
      </w:r>
    </w:p>
    <w:p w14:paraId="1FEFA19E" w14:textId="77777777" w:rsidR="00C573AD" w:rsidRPr="000406EE"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0406EE" w:rsidRDefault="00EB01AB" w:rsidP="00EB01AB">
      <w:pPr>
        <w:pStyle w:val="paragraph"/>
        <w:shd w:val="clear" w:color="auto" w:fill="FFFFFF"/>
        <w:spacing w:before="0" w:beforeAutospacing="0" w:after="0" w:afterAutospacing="0"/>
        <w:textAlignment w:val="baseline"/>
        <w:rPr>
          <w:rFonts w:ascii="Arial" w:hAnsi="Arial" w:cs="Arial"/>
        </w:rPr>
      </w:pPr>
      <w:r w:rsidRPr="000406EE">
        <w:rPr>
          <w:rStyle w:val="normaltextrun"/>
          <w:rFonts w:ascii="Arial" w:hAnsi="Arial" w:cs="Arial"/>
          <w:b/>
          <w:bCs/>
        </w:rPr>
        <w:t>Required Knowledge, Skills, and Abilities:</w:t>
      </w:r>
      <w:r w:rsidRPr="000406EE">
        <w:rPr>
          <w:rStyle w:val="eop"/>
          <w:rFonts w:ascii="Arial" w:hAnsi="Arial" w:cs="Arial"/>
        </w:rPr>
        <w:t> </w:t>
      </w:r>
    </w:p>
    <w:p w14:paraId="29CC4321" w14:textId="5EF63DF8" w:rsidR="00EB01AB" w:rsidRPr="000406EE"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406EE">
        <w:rPr>
          <w:rStyle w:val="eop"/>
          <w:rFonts w:ascii="Arial" w:hAnsi="Arial" w:cs="Arial"/>
        </w:rPr>
        <w:t>Ability to multitask and work cooperatively with others.</w:t>
      </w:r>
    </w:p>
    <w:p w14:paraId="4E72AE13" w14:textId="77777777" w:rsidR="009716FA" w:rsidRPr="000406EE" w:rsidRDefault="009716FA"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0406EE">
        <w:rPr>
          <w:rFonts w:ascii="Arial" w:hAnsi="Arial" w:cs="Arial"/>
          <w:shd w:val="clear" w:color="auto" w:fill="FFFFFF"/>
        </w:rPr>
        <w:t xml:space="preserve">Knowledge of word processing and spreadsheet applications. </w:t>
      </w:r>
    </w:p>
    <w:p w14:paraId="27B433AE" w14:textId="208CF748" w:rsidR="009716FA" w:rsidRPr="000406EE" w:rsidRDefault="009716FA"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406EE">
        <w:rPr>
          <w:rFonts w:ascii="Arial" w:hAnsi="Arial" w:cs="Arial"/>
          <w:shd w:val="clear" w:color="auto" w:fill="FFFFFF"/>
        </w:rPr>
        <w:t>Ability to communicate clearly and effectively to ensure understanding.</w:t>
      </w:r>
    </w:p>
    <w:p w14:paraId="557A5353" w14:textId="0FAA7DDB" w:rsidR="00EB01AB" w:rsidRPr="000406EE"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0406EE">
        <w:rPr>
          <w:rStyle w:val="eop"/>
          <w:rFonts w:ascii="Arial" w:hAnsi="Arial" w:cs="Arial"/>
        </w:rPr>
        <w:t> </w:t>
      </w:r>
    </w:p>
    <w:p w14:paraId="1AAAFA2D" w14:textId="6A8E055C" w:rsidR="006B06C2" w:rsidRPr="000406EE"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0406EE">
        <w:rPr>
          <w:rStyle w:val="eop"/>
          <w:rFonts w:ascii="Arial" w:hAnsi="Arial" w:cs="Arial"/>
          <w:b/>
          <w:bCs/>
        </w:rPr>
        <w:t>Additional Information:</w:t>
      </w:r>
    </w:p>
    <w:p w14:paraId="060C193B" w14:textId="77777777" w:rsidR="006B06C2" w:rsidRPr="000406EE"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0406EE"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0406EE">
        <w:rPr>
          <w:rStyle w:val="normaltextrun"/>
          <w:rFonts w:ascii="Arial" w:hAnsi="Arial" w:cs="Arial"/>
          <w:b/>
          <w:bCs/>
        </w:rPr>
        <w:t>Machines and Equipment:</w:t>
      </w:r>
      <w:r w:rsidRPr="000406EE">
        <w:rPr>
          <w:rStyle w:val="eop"/>
          <w:rFonts w:ascii="Arial" w:hAnsi="Arial" w:cs="Arial"/>
        </w:rPr>
        <w:t> </w:t>
      </w:r>
    </w:p>
    <w:p w14:paraId="027EBD5E" w14:textId="20CF72CF" w:rsidR="00AF0284" w:rsidRPr="000406EE" w:rsidRDefault="000277A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406EE">
        <w:rPr>
          <w:rStyle w:val="normaltextrun"/>
          <w:rFonts w:ascii="Arial" w:hAnsi="Arial" w:cs="Arial"/>
        </w:rPr>
        <w:t>Computer</w:t>
      </w:r>
    </w:p>
    <w:p w14:paraId="51742020" w14:textId="247C934A" w:rsidR="000277AA" w:rsidRPr="000406EE" w:rsidRDefault="000277A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406EE">
        <w:rPr>
          <w:rStyle w:val="normaltextrun"/>
          <w:rFonts w:ascii="Arial" w:hAnsi="Arial" w:cs="Arial"/>
        </w:rPr>
        <w:t>Telephone</w:t>
      </w:r>
    </w:p>
    <w:p w14:paraId="473413BB" w14:textId="77777777" w:rsidR="00AF0284" w:rsidRPr="000406EE"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0406EE" w:rsidRDefault="00FE1194" w:rsidP="00FE1194">
      <w:pPr>
        <w:pStyle w:val="paragraph"/>
        <w:shd w:val="clear" w:color="auto" w:fill="FFFFFF"/>
        <w:spacing w:before="0" w:beforeAutospacing="0" w:after="0" w:afterAutospacing="0"/>
        <w:textAlignment w:val="baseline"/>
        <w:rPr>
          <w:rFonts w:ascii="Arial" w:hAnsi="Arial" w:cs="Arial"/>
        </w:rPr>
      </w:pPr>
      <w:r w:rsidRPr="000406EE">
        <w:rPr>
          <w:rStyle w:val="normaltextrun"/>
          <w:rFonts w:ascii="Arial" w:hAnsi="Arial" w:cs="Arial"/>
          <w:b/>
          <w:bCs/>
        </w:rPr>
        <w:t>Physical Requirements:</w:t>
      </w:r>
      <w:r w:rsidRPr="000406EE">
        <w:rPr>
          <w:rStyle w:val="eop"/>
          <w:rFonts w:ascii="Arial" w:hAnsi="Arial" w:cs="Arial"/>
        </w:rPr>
        <w:t> </w:t>
      </w:r>
    </w:p>
    <w:p w14:paraId="2ADF8761" w14:textId="2F3C25B6" w:rsidR="00FE1194" w:rsidRPr="000406EE" w:rsidRDefault="00A5475D"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0406EE">
        <w:rPr>
          <w:rStyle w:val="eop"/>
          <w:rFonts w:ascii="Arial" w:hAnsi="Arial" w:cs="Arial"/>
        </w:rPr>
        <w:t>Ability to lift and move light objects</w:t>
      </w:r>
      <w:r w:rsidR="006C0B11" w:rsidRPr="000406EE">
        <w:rPr>
          <w:rStyle w:val="eop"/>
          <w:rFonts w:ascii="Arial" w:hAnsi="Arial" w:cs="Arial"/>
        </w:rPr>
        <w:t>.</w:t>
      </w:r>
    </w:p>
    <w:p w14:paraId="60D2E800" w14:textId="77777777" w:rsidR="00FE1194" w:rsidRPr="000406EE"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406EE" w:rsidRDefault="00EB01AB" w:rsidP="00EB01AB">
      <w:pPr>
        <w:pStyle w:val="paragraph"/>
        <w:shd w:val="clear" w:color="auto" w:fill="FFFFFF"/>
        <w:spacing w:before="0" w:beforeAutospacing="0" w:after="0" w:afterAutospacing="0"/>
        <w:textAlignment w:val="baseline"/>
        <w:rPr>
          <w:rFonts w:ascii="Arial" w:hAnsi="Arial" w:cs="Arial"/>
        </w:rPr>
      </w:pPr>
      <w:r w:rsidRPr="000406EE">
        <w:rPr>
          <w:rStyle w:val="normaltextrun"/>
          <w:rFonts w:ascii="Arial" w:hAnsi="Arial" w:cs="Arial"/>
          <w:b/>
          <w:bCs/>
        </w:rPr>
        <w:t>Other Requirements</w:t>
      </w:r>
      <w:r w:rsidR="00F92746" w:rsidRPr="000406EE">
        <w:rPr>
          <w:rStyle w:val="normaltextrun"/>
          <w:rFonts w:ascii="Arial" w:hAnsi="Arial" w:cs="Arial"/>
          <w:b/>
          <w:bCs/>
        </w:rPr>
        <w:t xml:space="preserve"> and Factors</w:t>
      </w:r>
      <w:r w:rsidRPr="000406EE">
        <w:rPr>
          <w:rStyle w:val="normaltextrun"/>
          <w:rFonts w:ascii="Arial" w:hAnsi="Arial" w:cs="Arial"/>
          <w:b/>
          <w:bCs/>
        </w:rPr>
        <w:t>:</w:t>
      </w:r>
      <w:r w:rsidRPr="000406EE">
        <w:rPr>
          <w:rStyle w:val="eop"/>
          <w:rFonts w:ascii="Arial" w:hAnsi="Arial" w:cs="Arial"/>
        </w:rPr>
        <w:t> </w:t>
      </w:r>
    </w:p>
    <w:p w14:paraId="6D87BD54" w14:textId="77777777" w:rsidR="00442588" w:rsidRPr="000406EE" w:rsidRDefault="00442588" w:rsidP="00442588">
      <w:pPr>
        <w:pStyle w:val="ListParagraph"/>
        <w:numPr>
          <w:ilvl w:val="0"/>
          <w:numId w:val="17"/>
        </w:numPr>
        <w:spacing w:after="0" w:line="240" w:lineRule="auto"/>
        <w:rPr>
          <w:rFonts w:ascii="Arial" w:eastAsia="Times New Roman" w:hAnsi="Arial" w:cs="Arial"/>
          <w:bCs/>
          <w:sz w:val="24"/>
          <w:szCs w:val="24"/>
        </w:rPr>
      </w:pPr>
      <w:r w:rsidRPr="000406EE">
        <w:rPr>
          <w:rFonts w:ascii="Arial" w:eastAsia="Times New Roman" w:hAnsi="Arial" w:cs="Arial"/>
          <w:bCs/>
          <w:sz w:val="24"/>
          <w:szCs w:val="24"/>
        </w:rPr>
        <w:t>This position is security sensitive</w:t>
      </w:r>
    </w:p>
    <w:p w14:paraId="0B7723D9" w14:textId="77777777" w:rsidR="00442588" w:rsidRPr="000406EE" w:rsidRDefault="00442588" w:rsidP="00442588">
      <w:pPr>
        <w:pStyle w:val="ListParagraph"/>
        <w:numPr>
          <w:ilvl w:val="0"/>
          <w:numId w:val="17"/>
        </w:numPr>
        <w:spacing w:after="0" w:line="240" w:lineRule="auto"/>
        <w:rPr>
          <w:rFonts w:ascii="Arial" w:eastAsia="Times New Roman" w:hAnsi="Arial" w:cs="Arial"/>
          <w:bCs/>
          <w:sz w:val="24"/>
          <w:szCs w:val="24"/>
        </w:rPr>
      </w:pPr>
      <w:r w:rsidRPr="000406EE">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0406EE"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406EE">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0406EE"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0406EE">
        <w:rPr>
          <w:rStyle w:val="eop"/>
          <w:rFonts w:ascii="Arial" w:hAnsi="Arial" w:cs="Arial"/>
        </w:rPr>
        <w:t> </w:t>
      </w:r>
    </w:p>
    <w:p w14:paraId="67C22ED3" w14:textId="77777777" w:rsidR="00D2529B" w:rsidRPr="000406EE" w:rsidRDefault="00D2529B" w:rsidP="00D2529B">
      <w:pPr>
        <w:pStyle w:val="paragraph"/>
        <w:spacing w:before="0" w:beforeAutospacing="0" w:after="0" w:afterAutospacing="0"/>
        <w:textAlignment w:val="baseline"/>
        <w:rPr>
          <w:rFonts w:ascii="Arial" w:hAnsi="Arial" w:cs="Arial"/>
        </w:rPr>
      </w:pPr>
      <w:r w:rsidRPr="000406EE">
        <w:rPr>
          <w:rStyle w:val="normaltextrun"/>
          <w:rFonts w:ascii="Arial" w:hAnsi="Arial" w:cs="Arial"/>
          <w:b/>
          <w:bCs/>
        </w:rPr>
        <w:t xml:space="preserve">Is this role ORP Eligible? If so, it needs to meet the criteria on the </w:t>
      </w:r>
      <w:hyperlink r:id="rId11" w:tgtFrame="_blank" w:history="1">
        <w:r w:rsidRPr="000406EE">
          <w:rPr>
            <w:rStyle w:val="normaltextrun"/>
            <w:rFonts w:ascii="Arial" w:hAnsi="Arial" w:cs="Arial"/>
            <w:b/>
            <w:bCs/>
            <w:u w:val="single"/>
          </w:rPr>
          <w:t>Rules and Regulations of the Texas Higher Education Coordinating Board</w:t>
        </w:r>
      </w:hyperlink>
      <w:r w:rsidRPr="000406EE">
        <w:rPr>
          <w:rStyle w:val="normaltextrun"/>
          <w:rFonts w:ascii="Arial" w:hAnsi="Arial" w:cs="Arial"/>
          <w:b/>
          <w:bCs/>
        </w:rPr>
        <w:t>. </w:t>
      </w:r>
      <w:r w:rsidRPr="000406EE">
        <w:rPr>
          <w:rStyle w:val="eop"/>
          <w:rFonts w:ascii="Arial" w:hAnsi="Arial" w:cs="Arial"/>
        </w:rPr>
        <w:t> </w:t>
      </w:r>
    </w:p>
    <w:p w14:paraId="1D7C93D0" w14:textId="206C79DD" w:rsidR="00BC0C61" w:rsidRPr="000406EE" w:rsidRDefault="000D4BFE"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0406EE">
            <w:rPr>
              <w:rStyle w:val="normaltextrun"/>
              <w:rFonts w:ascii="Segoe UI Symbol" w:eastAsia="MS Gothic" w:hAnsi="Segoe UI Symbol" w:cs="Segoe UI Symbol"/>
              <w:b/>
              <w:bCs/>
            </w:rPr>
            <w:t>☐</w:t>
          </w:r>
        </w:sdtContent>
      </w:sdt>
      <w:r w:rsidR="00BC0C61" w:rsidRPr="000406EE">
        <w:rPr>
          <w:rStyle w:val="normaltextrun"/>
          <w:rFonts w:ascii="Arial" w:hAnsi="Arial" w:cs="Arial"/>
          <w:b/>
          <w:bCs/>
        </w:rPr>
        <w:t xml:space="preserve"> Yes</w:t>
      </w:r>
      <w:r w:rsidR="00BC0C61" w:rsidRPr="000406EE">
        <w:rPr>
          <w:rStyle w:val="eop"/>
          <w:rFonts w:ascii="Arial" w:hAnsi="Arial" w:cs="Arial"/>
        </w:rPr>
        <w:t> </w:t>
      </w:r>
    </w:p>
    <w:p w14:paraId="3C3B0A26" w14:textId="3D9A81CB" w:rsidR="00D2529B" w:rsidRPr="000406EE" w:rsidRDefault="000D4BFE"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0406EE">
            <w:rPr>
              <w:rStyle w:val="normaltextrun"/>
              <w:rFonts w:ascii="Segoe UI Symbol" w:eastAsia="MS Gothic" w:hAnsi="Segoe UI Symbol" w:cs="Segoe UI Symbol"/>
              <w:b/>
              <w:bCs/>
            </w:rPr>
            <w:t>☒</w:t>
          </w:r>
        </w:sdtContent>
      </w:sdt>
      <w:r w:rsidR="00D2529B" w:rsidRPr="000406EE">
        <w:rPr>
          <w:rStyle w:val="normaltextrun"/>
          <w:rFonts w:ascii="Arial" w:hAnsi="Arial" w:cs="Arial"/>
          <w:b/>
          <w:bCs/>
        </w:rPr>
        <w:t xml:space="preserve"> No</w:t>
      </w:r>
      <w:r w:rsidR="00D2529B" w:rsidRPr="000406EE">
        <w:rPr>
          <w:rStyle w:val="eop"/>
          <w:rFonts w:ascii="Arial" w:hAnsi="Arial" w:cs="Arial"/>
        </w:rPr>
        <w:t> </w:t>
      </w:r>
    </w:p>
    <w:p w14:paraId="08356522" w14:textId="34B59595" w:rsidR="00D2529B" w:rsidRPr="000406EE" w:rsidRDefault="00D2529B" w:rsidP="00D2529B">
      <w:pPr>
        <w:pStyle w:val="paragraph"/>
        <w:shd w:val="clear" w:color="auto" w:fill="FFFFFF"/>
        <w:spacing w:before="0" w:beforeAutospacing="0" w:after="0" w:afterAutospacing="0"/>
        <w:textAlignment w:val="baseline"/>
        <w:rPr>
          <w:rFonts w:ascii="Arial" w:hAnsi="Arial" w:cs="Arial"/>
        </w:rPr>
      </w:pPr>
      <w:r w:rsidRPr="000406EE">
        <w:rPr>
          <w:rStyle w:val="eop"/>
          <w:rFonts w:ascii="Arial" w:hAnsi="Arial" w:cs="Arial"/>
        </w:rPr>
        <w:t> </w:t>
      </w:r>
    </w:p>
    <w:p w14:paraId="03758CDE" w14:textId="77777777" w:rsidR="00D2529B" w:rsidRPr="000406EE" w:rsidRDefault="00D2529B" w:rsidP="00D2529B">
      <w:pPr>
        <w:pStyle w:val="paragraph"/>
        <w:shd w:val="clear" w:color="auto" w:fill="FFFFFF"/>
        <w:spacing w:before="0" w:beforeAutospacing="0" w:after="0" w:afterAutospacing="0"/>
        <w:textAlignment w:val="baseline"/>
        <w:rPr>
          <w:rFonts w:ascii="Arial" w:hAnsi="Arial" w:cs="Arial"/>
        </w:rPr>
      </w:pPr>
      <w:r w:rsidRPr="000406EE">
        <w:rPr>
          <w:rStyle w:val="normaltextrun"/>
          <w:rFonts w:ascii="Arial" w:hAnsi="Arial" w:cs="Arial"/>
          <w:b/>
          <w:bCs/>
        </w:rPr>
        <w:t>Does this classification have the ability to work from an alternative work location?</w:t>
      </w:r>
      <w:r w:rsidRPr="000406EE">
        <w:rPr>
          <w:rStyle w:val="eop"/>
          <w:rFonts w:ascii="Arial" w:hAnsi="Arial" w:cs="Arial"/>
        </w:rPr>
        <w:t> </w:t>
      </w:r>
    </w:p>
    <w:p w14:paraId="4FA9C703" w14:textId="4AB3635B" w:rsidR="00D2529B" w:rsidRPr="000406EE" w:rsidRDefault="000D4BFE"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0406EE">
            <w:rPr>
              <w:rStyle w:val="normaltextrun"/>
              <w:rFonts w:ascii="Segoe UI Symbol" w:eastAsia="MS Gothic" w:hAnsi="Segoe UI Symbol" w:cs="Segoe UI Symbol"/>
              <w:b/>
              <w:bCs/>
            </w:rPr>
            <w:t>☐</w:t>
          </w:r>
        </w:sdtContent>
      </w:sdt>
      <w:r w:rsidR="00A10484" w:rsidRPr="000406EE">
        <w:rPr>
          <w:rStyle w:val="normaltextrun"/>
          <w:rFonts w:ascii="Arial" w:hAnsi="Arial" w:cs="Arial"/>
          <w:b/>
          <w:bCs/>
        </w:rPr>
        <w:t xml:space="preserve"> </w:t>
      </w:r>
      <w:r w:rsidR="00D2529B" w:rsidRPr="000406EE">
        <w:rPr>
          <w:rStyle w:val="normaltextrun"/>
          <w:rFonts w:ascii="Arial" w:hAnsi="Arial" w:cs="Arial"/>
          <w:b/>
          <w:bCs/>
        </w:rPr>
        <w:t>Yes</w:t>
      </w:r>
      <w:r w:rsidR="00D2529B" w:rsidRPr="000406EE">
        <w:rPr>
          <w:rStyle w:val="eop"/>
          <w:rFonts w:ascii="Arial" w:hAnsi="Arial" w:cs="Arial"/>
        </w:rPr>
        <w:t> </w:t>
      </w:r>
    </w:p>
    <w:p w14:paraId="599A52AF" w14:textId="01C8CAC0" w:rsidR="00B1552D" w:rsidRPr="000406EE" w:rsidRDefault="000D4BFE"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0406EE">
            <w:rPr>
              <w:rStyle w:val="normaltextrun"/>
              <w:rFonts w:ascii="Segoe UI Symbol" w:eastAsia="MS Gothic" w:hAnsi="Segoe UI Symbol" w:cs="Segoe UI Symbol"/>
              <w:b/>
              <w:bCs/>
            </w:rPr>
            <w:t>☒</w:t>
          </w:r>
        </w:sdtContent>
      </w:sdt>
      <w:r w:rsidR="00D2529B" w:rsidRPr="000406EE">
        <w:rPr>
          <w:rStyle w:val="normaltextrun"/>
          <w:rFonts w:ascii="Arial" w:hAnsi="Arial" w:cs="Arial"/>
          <w:b/>
          <w:bCs/>
        </w:rPr>
        <w:t xml:space="preserve"> No</w:t>
      </w:r>
      <w:r w:rsidR="00D2529B" w:rsidRPr="000406EE">
        <w:rPr>
          <w:rStyle w:val="eop"/>
          <w:rFonts w:ascii="Arial" w:hAnsi="Arial" w:cs="Arial"/>
        </w:rPr>
        <w:t> </w:t>
      </w:r>
      <w:r w:rsidR="00D2529B" w:rsidRPr="000406EE">
        <w:rPr>
          <w:rStyle w:val="normaltextrun"/>
          <w:rFonts w:ascii="Arial" w:hAnsi="Arial" w:cs="Arial"/>
          <w:b/>
          <w:bCs/>
        </w:rPr>
        <w:t> </w:t>
      </w:r>
      <w:r w:rsidR="00D2529B" w:rsidRPr="000406EE">
        <w:rPr>
          <w:rStyle w:val="eop"/>
          <w:rFonts w:ascii="Arial" w:hAnsi="Arial" w:cs="Arial"/>
        </w:rPr>
        <w:t> </w:t>
      </w:r>
    </w:p>
    <w:sectPr w:rsidR="00B1552D" w:rsidRPr="000406EE"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CE922EE"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0277AA">
      <w:rPr>
        <w:rFonts w:ascii="Arial" w:hAnsi="Arial" w:cs="Arial"/>
        <w:b w:val="0"/>
        <w:sz w:val="16"/>
        <w:szCs w:val="16"/>
      </w:rPr>
      <w:t xml:space="preserve"> Development Grant Writer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0277AA">
      <w:rPr>
        <w:rFonts w:ascii="Arial" w:hAnsi="Arial" w:cs="Arial"/>
        <w:b w:val="0"/>
        <w:sz w:val="16"/>
        <w:szCs w:val="16"/>
      </w:rPr>
      <w:t xml:space="preserve"> 11/6/2024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B9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034036"/>
    <w:multiLevelType w:val="multilevel"/>
    <w:tmpl w:val="38F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A1771"/>
    <w:multiLevelType w:val="hybridMultilevel"/>
    <w:tmpl w:val="D8E2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12"/>
  </w:num>
  <w:num w:numId="12">
    <w:abstractNumId w:val="15"/>
  </w:num>
  <w:num w:numId="13">
    <w:abstractNumId w:val="7"/>
  </w:num>
  <w:num w:numId="14">
    <w:abstractNumId w:val="17"/>
  </w:num>
  <w:num w:numId="15">
    <w:abstractNumId w:val="1"/>
  </w:num>
  <w:num w:numId="16">
    <w:abstractNumId w:val="10"/>
  </w:num>
  <w:num w:numId="17">
    <w:abstractNumId w:val="16"/>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277AA"/>
    <w:rsid w:val="000406EE"/>
    <w:rsid w:val="00055470"/>
    <w:rsid w:val="000D4BFE"/>
    <w:rsid w:val="0010534F"/>
    <w:rsid w:val="00121AF4"/>
    <w:rsid w:val="00143E87"/>
    <w:rsid w:val="00170FE4"/>
    <w:rsid w:val="001B5CBC"/>
    <w:rsid w:val="00213461"/>
    <w:rsid w:val="00222EB5"/>
    <w:rsid w:val="00354C00"/>
    <w:rsid w:val="003876CC"/>
    <w:rsid w:val="003D69F8"/>
    <w:rsid w:val="003E5C47"/>
    <w:rsid w:val="00442588"/>
    <w:rsid w:val="004D6B98"/>
    <w:rsid w:val="00552C29"/>
    <w:rsid w:val="005B2C78"/>
    <w:rsid w:val="005D5A37"/>
    <w:rsid w:val="005E1425"/>
    <w:rsid w:val="006B06C2"/>
    <w:rsid w:val="006B0A4E"/>
    <w:rsid w:val="006B2236"/>
    <w:rsid w:val="006C0B11"/>
    <w:rsid w:val="006F7FF3"/>
    <w:rsid w:val="00715EC8"/>
    <w:rsid w:val="007562C6"/>
    <w:rsid w:val="00851B51"/>
    <w:rsid w:val="0086338A"/>
    <w:rsid w:val="008A6B4E"/>
    <w:rsid w:val="008B4540"/>
    <w:rsid w:val="008E59CB"/>
    <w:rsid w:val="0093266D"/>
    <w:rsid w:val="009716FA"/>
    <w:rsid w:val="00985E77"/>
    <w:rsid w:val="00A10484"/>
    <w:rsid w:val="00A12B9F"/>
    <w:rsid w:val="00A154E7"/>
    <w:rsid w:val="00A31A58"/>
    <w:rsid w:val="00A5475D"/>
    <w:rsid w:val="00AF0284"/>
    <w:rsid w:val="00B11711"/>
    <w:rsid w:val="00B11EA5"/>
    <w:rsid w:val="00B46780"/>
    <w:rsid w:val="00B72562"/>
    <w:rsid w:val="00B82522"/>
    <w:rsid w:val="00BB00D8"/>
    <w:rsid w:val="00BC0C61"/>
    <w:rsid w:val="00C27242"/>
    <w:rsid w:val="00C451DF"/>
    <w:rsid w:val="00C532D4"/>
    <w:rsid w:val="00C573AD"/>
    <w:rsid w:val="00C633B3"/>
    <w:rsid w:val="00C73C2B"/>
    <w:rsid w:val="00CE3D08"/>
    <w:rsid w:val="00D11160"/>
    <w:rsid w:val="00D2529B"/>
    <w:rsid w:val="00D43373"/>
    <w:rsid w:val="00D604DE"/>
    <w:rsid w:val="00DF3DEE"/>
    <w:rsid w:val="00E17FF3"/>
    <w:rsid w:val="00E317B3"/>
    <w:rsid w:val="00E811FA"/>
    <w:rsid w:val="00E90B4E"/>
    <w:rsid w:val="00EB01AB"/>
    <w:rsid w:val="00EC473F"/>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CE3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54367031">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72995888">
      <w:bodyDiv w:val="1"/>
      <w:marLeft w:val="0"/>
      <w:marRight w:val="0"/>
      <w:marTop w:val="0"/>
      <w:marBottom w:val="0"/>
      <w:divBdr>
        <w:top w:val="none" w:sz="0" w:space="0" w:color="auto"/>
        <w:left w:val="none" w:sz="0" w:space="0" w:color="auto"/>
        <w:bottom w:val="none" w:sz="0" w:space="0" w:color="auto"/>
        <w:right w:val="none" w:sz="0" w:space="0" w:color="auto"/>
      </w:divBdr>
      <w:divsChild>
        <w:div w:id="1888224459">
          <w:marLeft w:val="0"/>
          <w:marRight w:val="0"/>
          <w:marTop w:val="0"/>
          <w:marBottom w:val="0"/>
          <w:divBdr>
            <w:top w:val="none" w:sz="0" w:space="0" w:color="auto"/>
            <w:left w:val="none" w:sz="0" w:space="0" w:color="auto"/>
            <w:bottom w:val="single" w:sz="48" w:space="0" w:color="auto"/>
            <w:right w:val="none" w:sz="0" w:space="2" w:color="auto"/>
          </w:divBdr>
          <w:divsChild>
            <w:div w:id="669337905">
              <w:marLeft w:val="0"/>
              <w:marRight w:val="0"/>
              <w:marTop w:val="0"/>
              <w:marBottom w:val="0"/>
              <w:divBdr>
                <w:top w:val="none" w:sz="0" w:space="0" w:color="auto"/>
                <w:left w:val="none" w:sz="0" w:space="0" w:color="auto"/>
                <w:bottom w:val="none" w:sz="0" w:space="0" w:color="auto"/>
                <w:right w:val="none" w:sz="0" w:space="0" w:color="auto"/>
              </w:divBdr>
              <w:divsChild>
                <w:div w:id="1146363056">
                  <w:marLeft w:val="0"/>
                  <w:marRight w:val="0"/>
                  <w:marTop w:val="0"/>
                  <w:marBottom w:val="0"/>
                  <w:divBdr>
                    <w:top w:val="none" w:sz="0" w:space="0" w:color="auto"/>
                    <w:left w:val="none" w:sz="0" w:space="0" w:color="auto"/>
                    <w:bottom w:val="none" w:sz="0" w:space="0" w:color="auto"/>
                    <w:right w:val="none" w:sz="0" w:space="0" w:color="auto"/>
                  </w:divBdr>
                  <w:divsChild>
                    <w:div w:id="11105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17</cp:revision>
  <dcterms:created xsi:type="dcterms:W3CDTF">2024-11-06T19:05:00Z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